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604" w:rsidRPr="00A90C7F" w:rsidRDefault="00E47604" w:rsidP="00E47604">
      <w:pPr>
        <w:pStyle w:val="ConsPlusNormal"/>
        <w:ind w:firstLine="0"/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АГЕНТСКИЙ ДОГОВОР №</w:t>
      </w:r>
      <w:r>
        <w:rPr>
          <w:b/>
          <w:bCs/>
          <w:sz w:val="20"/>
          <w:szCs w:val="20"/>
        </w:rPr>
        <w:t xml:space="preserve"> </w:t>
      </w:r>
    </w:p>
    <w:p w:rsidR="00E47604" w:rsidRPr="00377E08" w:rsidRDefault="00E47604" w:rsidP="00E47604">
      <w:pPr>
        <w:pStyle w:val="ConsPlusNormal"/>
        <w:ind w:firstLine="0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ind w:firstLine="0"/>
        <w:rPr>
          <w:b/>
          <w:sz w:val="20"/>
          <w:szCs w:val="20"/>
        </w:rPr>
      </w:pPr>
      <w:r w:rsidRPr="004346CD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г. Ташкент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346CD">
        <w:rPr>
          <w:b/>
          <w:sz w:val="20"/>
          <w:szCs w:val="20"/>
        </w:rPr>
        <w:t xml:space="preserve"> </w:t>
      </w:r>
      <w:proofErr w:type="gramStart"/>
      <w:r w:rsidRPr="004346CD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 xml:space="preserve"> </w:t>
      </w:r>
      <w:r w:rsidRPr="004346CD">
        <w:rPr>
          <w:b/>
          <w:sz w:val="20"/>
          <w:szCs w:val="20"/>
        </w:rPr>
        <w:t>»</w:t>
      </w:r>
      <w:r w:rsidRPr="007F743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</w:t>
      </w:r>
      <w:r w:rsidRPr="004346CD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21</w:t>
      </w:r>
      <w:r w:rsidRPr="004346CD">
        <w:rPr>
          <w:b/>
          <w:sz w:val="20"/>
          <w:szCs w:val="20"/>
        </w:rPr>
        <w:t> г.</w:t>
      </w:r>
      <w:r w:rsidRPr="004346CD">
        <w:rPr>
          <w:b/>
          <w:sz w:val="20"/>
          <w:szCs w:val="20"/>
        </w:rPr>
        <w:br/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  <w:r w:rsidRPr="004346CD">
        <w:rPr>
          <w:b/>
          <w:bCs/>
          <w:i/>
          <w:iCs/>
          <w:sz w:val="20"/>
          <w:szCs w:val="20"/>
        </w:rPr>
        <w:t>Общество с ограниченной ответственностью «</w:t>
      </w:r>
      <w:r>
        <w:rPr>
          <w:b/>
          <w:bCs/>
          <w:i/>
          <w:iCs/>
          <w:sz w:val="20"/>
          <w:szCs w:val="20"/>
          <w:lang w:val="en-US"/>
        </w:rPr>
        <w:t>DGTL</w:t>
      </w:r>
      <w:r w:rsidRPr="004346CD">
        <w:rPr>
          <w:b/>
          <w:bCs/>
          <w:i/>
          <w:iCs/>
          <w:sz w:val="20"/>
          <w:szCs w:val="20"/>
        </w:rPr>
        <w:t>»</w:t>
      </w:r>
      <w:r w:rsidRPr="004346CD">
        <w:rPr>
          <w:sz w:val="20"/>
          <w:szCs w:val="20"/>
        </w:rPr>
        <w:t xml:space="preserve">, именуемое в дальнейшем «Принципал», в лице Генерального директора </w:t>
      </w:r>
      <w:r w:rsidRPr="007F7439">
        <w:rPr>
          <w:b/>
          <w:sz w:val="20"/>
          <w:szCs w:val="20"/>
        </w:rPr>
        <w:t>Тен Е. В</w:t>
      </w:r>
      <w:r>
        <w:rPr>
          <w:sz w:val="20"/>
          <w:szCs w:val="20"/>
        </w:rPr>
        <w:t>.</w:t>
      </w:r>
      <w:r w:rsidRPr="004346CD">
        <w:rPr>
          <w:sz w:val="20"/>
          <w:szCs w:val="20"/>
        </w:rPr>
        <w:t xml:space="preserve">, действующего на основании Устава, с одной стороны, и 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  <w:r w:rsidRPr="004346CD">
        <w:rPr>
          <w:b/>
          <w:bCs/>
          <w:i/>
          <w:iCs/>
          <w:sz w:val="20"/>
          <w:szCs w:val="20"/>
        </w:rPr>
        <w:t xml:space="preserve">Общество с ограниченной ответственностью </w:t>
      </w:r>
      <w:r>
        <w:rPr>
          <w:b/>
          <w:i/>
          <w:sz w:val="20"/>
          <w:szCs w:val="20"/>
        </w:rPr>
        <w:t>______________________________</w:t>
      </w:r>
      <w:r w:rsidRPr="004346CD">
        <w:rPr>
          <w:i/>
          <w:sz w:val="20"/>
          <w:szCs w:val="20"/>
        </w:rPr>
        <w:t>,</w:t>
      </w:r>
      <w:r w:rsidRPr="004346CD">
        <w:rPr>
          <w:sz w:val="20"/>
          <w:szCs w:val="20"/>
        </w:rPr>
        <w:t xml:space="preserve"> именуемое в дальнейшем «Агент», в лице </w:t>
      </w:r>
      <w:r>
        <w:rPr>
          <w:sz w:val="20"/>
          <w:szCs w:val="20"/>
        </w:rPr>
        <w:t xml:space="preserve">Генерального директора </w:t>
      </w:r>
      <w:r>
        <w:rPr>
          <w:b/>
          <w:sz w:val="20"/>
          <w:szCs w:val="20"/>
        </w:rPr>
        <w:t>___________________</w:t>
      </w:r>
      <w:r w:rsidRPr="004346CD">
        <w:rPr>
          <w:sz w:val="20"/>
          <w:szCs w:val="20"/>
        </w:rPr>
        <w:t xml:space="preserve"> на основании Устава, с другой стороны, вместе именуемые «Стороны», заключили настоящий Договор о нижеследующем.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2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ПРЕДМЕТ ДОГОВОРА</w:t>
      </w:r>
    </w:p>
    <w:p w:rsidR="00E47604" w:rsidRPr="004346CD" w:rsidRDefault="00E47604" w:rsidP="00E47604">
      <w:pPr>
        <w:pStyle w:val="ConsPlusNormal"/>
        <w:numPr>
          <w:ilvl w:val="1"/>
          <w:numId w:val="1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Принципал поручает, а Агент принимает на себя обязательство за вознаграждение совершить от имени и за счет Принципала комплекс юридических действий, перечисленных в п. 1.2. настоящего договора, и направленных на заключение Принципалом договора (договоров) перевозки груза автомобильным транспортом (</w:t>
      </w:r>
      <w:r w:rsidRPr="004346CD">
        <w:rPr>
          <w:i/>
          <w:iCs/>
          <w:sz w:val="20"/>
          <w:szCs w:val="20"/>
        </w:rPr>
        <w:t>далее по тексту – договор (договоры) перевозки</w:t>
      </w:r>
      <w:r w:rsidRPr="004346CD">
        <w:rPr>
          <w:sz w:val="20"/>
          <w:szCs w:val="20"/>
        </w:rPr>
        <w:t xml:space="preserve">). </w:t>
      </w:r>
    </w:p>
    <w:p w:rsidR="00E47604" w:rsidRPr="004346CD" w:rsidRDefault="00E47604" w:rsidP="00E47604">
      <w:pPr>
        <w:pStyle w:val="ConsPlusNormal"/>
        <w:numPr>
          <w:ilvl w:val="1"/>
          <w:numId w:val="1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По настоящему договору Агент осуществляет следующие юридические действия: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(1) поиск третьих лиц в целях возможного заключения договора (договоров) перевозки груза;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(2) ведение переговоров с третьими лицами о возможности заключения договора (договоров) перевозки груза;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(3) по отдельным поручениям Принципала Агент может заключать договор (договоры) перевозки груза с третьими лицами, в любой форме, разрешенной действующим законодательством.</w:t>
      </w:r>
    </w:p>
    <w:p w:rsidR="00E47604" w:rsidRPr="004346CD" w:rsidRDefault="00E47604" w:rsidP="00E47604">
      <w:pPr>
        <w:pStyle w:val="ConsPlusNormal"/>
        <w:numPr>
          <w:ilvl w:val="1"/>
          <w:numId w:val="1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По сделкам, совершенным Агентом от имени Принципала в соответствии с настоящим договором права, обязанности и ответственность возникают непосредственно у Принципала.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ind w:firstLine="0"/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2. ПРАВА И ОБЯЗАННОСТИ АГЕНТА</w:t>
      </w:r>
    </w:p>
    <w:p w:rsidR="00E47604" w:rsidRPr="004346CD" w:rsidRDefault="00E47604" w:rsidP="00E47604">
      <w:pPr>
        <w:pStyle w:val="ConsPlusNormal"/>
        <w:numPr>
          <w:ilvl w:val="1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Агент обязуется: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Осуществлять в рамках настоящего договора поиск третьих лиц, потенциально готовых заключить с Принципалом договор(ы) перевозки груза. 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В случае если третьи лица, будут найдены, известить об этом Принципала путем направления заявки на перевозку груза и/или на заключение договора(</w:t>
      </w:r>
      <w:proofErr w:type="spellStart"/>
      <w:r w:rsidRPr="004346CD">
        <w:rPr>
          <w:sz w:val="20"/>
          <w:szCs w:val="20"/>
        </w:rPr>
        <w:t>ов</w:t>
      </w:r>
      <w:proofErr w:type="spellEnd"/>
      <w:r w:rsidRPr="004346CD">
        <w:rPr>
          <w:sz w:val="20"/>
          <w:szCs w:val="20"/>
        </w:rPr>
        <w:t xml:space="preserve">) на перевозку груза. 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Проводить предварительные переговоры с лицами, намеревающимися заключить договор(ы) перевозки груза, о возможности заключения таких договоров с Принципалом.  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Совместно с Принципалом подготовить и предоставить документы, запрашиваемые третьим лицом (лицами), намеревающимся заключить договор(ы) перевозки груза.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Сообщать Принципалу по его требованию все сведения о ходе исполнения настоящего договора и при необходимости представлять соответствующие документы (копии документов) на основании письменного запроса Принципала.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Представлять интересы Принципала в отношениях с третьими лицами, связанных с исполнением настоящего договора, в том числе в уполномоченных органах, на основании выданной Принципалом доверенности.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Исполнить поручение Принципала по настоящему договору на наиболее выгодных для него условиях.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Обеспечивать получение от Заказчика и передачу Принципалу, а также получение от Принципала и передачу Заказчику дополнительной информации, связанной с перевозкой груза.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Вести переговоры с Заказчиком по вопросам, возникающим в ходе исполнения сделки;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Своевременно обеспечивать Заказчика информацией о тарифах Принципала на услуги по перевозке груза, об изменении тарифов;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Своевременно предоставлять Принципалу оригиналы всех документов, полученных Агентом в ходе исполнения настоящего договора;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Ежемесячно не позднее 7 числа месяца, следующего за отчетным месяцем, согласовать и предоставлять Принципалу, Отчет Агента, документы, подтверждающие фактически понесенные расходы, произведенные Агентом за счет Принципала, счет на оплату агентского вознаграждения, Акт выполненных работ.   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Не разглашать без разрешения Принципала сведения, полученные в результате исполнения настоящего договора.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В случае неисполнения третьим лицом обязательств по заключенному с ним договору, Агент обязан в течение 2 (двух) дней собрать и передать необходимые доказательства и документы по такому третьему лицу с момента получения запроса Принципала.      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 Нести расходы по оплате услуг связи, необходимой для координации обеспечения и получения информации в соответствии с заключенными Агентом от имени Принципала договорами. Расходы подлежат компенсации Принципалом в порядке п. 4.4 и п. 4.5 настоящего договора.</w:t>
      </w:r>
    </w:p>
    <w:p w:rsidR="00E47604" w:rsidRPr="004346CD" w:rsidRDefault="00E47604" w:rsidP="00E47604">
      <w:pPr>
        <w:pStyle w:val="ConsPlusNormal"/>
        <w:numPr>
          <w:ilvl w:val="1"/>
          <w:numId w:val="3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Агент имеет право: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hanging="11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lastRenderedPageBreak/>
        <w:t>Требовать и получать от Принципала все необходимые для исполнения настоящего договора документы.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hanging="11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Снимать копии с любых документов для использования в целях исполнения обязательств по настоящему договору.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hanging="11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Пользоваться услугами любых физических и юридических лиц в целях своевременного и качественного исполнения обязательств по настоящему договору.</w:t>
      </w:r>
    </w:p>
    <w:p w:rsidR="00E47604" w:rsidRPr="004346CD" w:rsidRDefault="00E47604" w:rsidP="00E47604">
      <w:pPr>
        <w:pStyle w:val="ConsPlusNormal"/>
        <w:numPr>
          <w:ilvl w:val="2"/>
          <w:numId w:val="3"/>
        </w:numPr>
        <w:ind w:left="0" w:hanging="11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Обязательства Агента по настоящему договору являются исполненными с момента утверждения Принципалом Отчета Агента, в соответствии с п. 3.1.4. настоящего договора.</w:t>
      </w:r>
    </w:p>
    <w:p w:rsidR="00E47604" w:rsidRPr="004346CD" w:rsidRDefault="00E47604" w:rsidP="00E47604">
      <w:pPr>
        <w:pStyle w:val="ConsPlusNormal"/>
        <w:tabs>
          <w:tab w:val="left" w:pos="7155"/>
        </w:tabs>
        <w:ind w:firstLine="54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ab/>
      </w:r>
    </w:p>
    <w:p w:rsidR="00E47604" w:rsidRPr="004346CD" w:rsidRDefault="00E47604" w:rsidP="00E47604">
      <w:pPr>
        <w:pStyle w:val="ConsPlusNormal"/>
        <w:numPr>
          <w:ilvl w:val="0"/>
          <w:numId w:val="4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 xml:space="preserve">ПРАВА И ОБЯЗАННОСТИ ПРИНЦИПАЛА </w:t>
      </w:r>
    </w:p>
    <w:p w:rsidR="00E47604" w:rsidRPr="004346CD" w:rsidRDefault="00E47604" w:rsidP="00E47604">
      <w:pPr>
        <w:pStyle w:val="ConsPlusNormal"/>
        <w:numPr>
          <w:ilvl w:val="1"/>
          <w:numId w:val="4"/>
        </w:numPr>
        <w:ind w:left="0" w:firstLine="16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Принципал обязуется: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Предоставить Агенту информацию и сведения, необходимые для исполнения настоящего договора.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Принимать от Агента письма, справки о проделанной работе и другие материалы.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Проводить переговоры с лицами, намеревающимися заключить договор(ы) перевозки груза.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Ознакомиться с отчетом Агента, представленным в соответствии с подп. 2.1.13 настоящего договора, и утвердить его либо сообщить Агенту о своих возражениях по отчету в течение 10 (десяти) дней со дня его получения. При отсутствии возражений со стороны Принципала в установленный настоящим пунктом срок отчет Агента считается принятым. 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Выплатить Агенту вознаграждение в порядке, сроки и на условиях, установленных настоящим договором. 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Возместить Агенту понесенные им расходы, связанные с исполнением настоящего договора, в размере, сроки и на условиях, установленных настоящим договором.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Назначить контактное лицо, а также сообщить Агенту номера телефонов, факсов, иную информацию, в соответствии с которой Агент может надлежащим образом исполнять свои обязательства по настоящему договору.    </w:t>
      </w:r>
    </w:p>
    <w:p w:rsidR="00E47604" w:rsidRPr="004346CD" w:rsidRDefault="00E47604" w:rsidP="00E47604">
      <w:pPr>
        <w:pStyle w:val="ConsPlusNormal"/>
        <w:numPr>
          <w:ilvl w:val="1"/>
          <w:numId w:val="4"/>
        </w:numPr>
        <w:ind w:left="0" w:firstLine="16"/>
        <w:jc w:val="both"/>
        <w:outlineLvl w:val="0"/>
        <w:rPr>
          <w:sz w:val="20"/>
          <w:szCs w:val="20"/>
        </w:rPr>
      </w:pPr>
      <w:r w:rsidRPr="004346CD">
        <w:rPr>
          <w:bCs/>
          <w:sz w:val="20"/>
          <w:szCs w:val="20"/>
        </w:rPr>
        <w:t>Принципал</w:t>
      </w:r>
      <w:r w:rsidRPr="004346CD">
        <w:rPr>
          <w:sz w:val="20"/>
          <w:szCs w:val="20"/>
        </w:rPr>
        <w:t xml:space="preserve"> имеет право: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До даты утверждения отчета Агента, запросить от Агента предоставления сведений и отчетов о ходе исполнения договора, копии документов, подтверждающих проведенную работу.</w:t>
      </w:r>
    </w:p>
    <w:p w:rsidR="00E47604" w:rsidRPr="004346CD" w:rsidRDefault="00E47604" w:rsidP="00E47604">
      <w:pPr>
        <w:pStyle w:val="ConsPlusNormal"/>
        <w:numPr>
          <w:ilvl w:val="2"/>
          <w:numId w:val="4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До даты утверждения отчета Агента, запрашивать у Агента данные о проведенных переговорах, оформленные соответствующими протоколами.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4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ВОЗНАГРАЖДЕНИЕ АГЕНТА. ВОЗМЕЩЕНИЕ РАСХОДОВ АГЕНТА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Агентское вознаграждение по настоящему договору составляет </w:t>
      </w:r>
      <w:r>
        <w:rPr>
          <w:sz w:val="20"/>
          <w:szCs w:val="20"/>
        </w:rPr>
        <w:t>1</w:t>
      </w:r>
      <w:r w:rsidRPr="00377E08">
        <w:rPr>
          <w:sz w:val="20"/>
          <w:szCs w:val="20"/>
        </w:rPr>
        <w:t>5</w:t>
      </w:r>
      <w:r w:rsidRPr="004346CD">
        <w:rPr>
          <w:sz w:val="20"/>
          <w:szCs w:val="20"/>
        </w:rPr>
        <w:t xml:space="preserve">% от стоимости заказа на перевозку груза, за каждую выполненную Принципалом заявку на перевозку </w:t>
      </w:r>
      <w:r w:rsidRPr="004346CD">
        <w:rPr>
          <w:color w:val="000000"/>
          <w:sz w:val="20"/>
          <w:szCs w:val="20"/>
        </w:rPr>
        <w:t>груза, переданную Агентом.</w:t>
      </w:r>
      <w:r w:rsidRPr="004346CD">
        <w:rPr>
          <w:color w:val="FF0000"/>
          <w:sz w:val="20"/>
          <w:szCs w:val="20"/>
        </w:rPr>
        <w:t xml:space="preserve"> 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rFonts w:eastAsia="Times New Roman"/>
          <w:sz w:val="20"/>
          <w:szCs w:val="20"/>
          <w:lang w:eastAsia="ru-RU"/>
        </w:rPr>
        <w:t xml:space="preserve">Не позднее </w:t>
      </w:r>
      <w:r w:rsidRPr="00377E08">
        <w:rPr>
          <w:rFonts w:eastAsia="Times New Roman"/>
          <w:sz w:val="20"/>
          <w:szCs w:val="20"/>
          <w:lang w:eastAsia="ru-RU"/>
        </w:rPr>
        <w:t>20</w:t>
      </w:r>
      <w:r w:rsidRPr="004346CD"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eastAsia="Times New Roman"/>
          <w:sz w:val="20"/>
          <w:szCs w:val="20"/>
          <w:lang w:eastAsia="ru-RU"/>
        </w:rPr>
        <w:t>двацатого</w:t>
      </w:r>
      <w:proofErr w:type="spellEnd"/>
      <w:r w:rsidRPr="004346CD">
        <w:rPr>
          <w:rFonts w:eastAsia="Times New Roman"/>
          <w:sz w:val="20"/>
          <w:szCs w:val="20"/>
          <w:lang w:eastAsia="ru-RU"/>
        </w:rPr>
        <w:t>) числа месяца, следующего за отчетным, в котором оказывались услуги, Агент направляет в адрес Принципала Отчет Агента и акт выполненных работ за предыдущий месяц оказания услуг Агентом.  Принципал обязуется направить подписанный акт выполненных работ или возражения по нему Агенту не позднее 5 рабочих дней, отсчитываемых с даты получения таких документов, при этом в случае не направления Принципалом Агенту акта или возражений в указанный срок услуги считаются оказанными и принятыми Принципалом и подлежат оплате.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 xml:space="preserve">Агентское вознаграждение, установленное п. 4.1 настоящего договора, выплачивается Принципалом в течение 10 календарных дней с момента утверждения Принципалом Отчета Агента и подписания Сторонами акта выполненных работ. 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sz w:val="20"/>
          <w:szCs w:val="20"/>
        </w:rPr>
        <w:t>Принципал возмещает дополнительно понесенные Агентом расходы в случае их предварительного письменного согласования с Принципалом.</w:t>
      </w:r>
      <w:r w:rsidRPr="004346CD">
        <w:rPr>
          <w:rFonts w:eastAsia="Times New Roman"/>
          <w:sz w:val="20"/>
          <w:szCs w:val="20"/>
          <w:lang w:eastAsia="ru-RU"/>
        </w:rPr>
        <w:t xml:space="preserve"> 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 xml:space="preserve">В случае необходимости произведения Агентом расходов для выполнения настоящего договора, не согласованных предварительно с Принципалом, Агент обязан предоставить Принципалу свои объяснения о необходимости производства подобных расходов. Возмещение этих расходов производится </w:t>
      </w:r>
      <w:r>
        <w:rPr>
          <w:rFonts w:eastAsia="Times New Roman"/>
          <w:sz w:val="20"/>
          <w:szCs w:val="20"/>
          <w:lang w:eastAsia="ru-RU"/>
        </w:rPr>
        <w:t xml:space="preserve">Принципалом в порядке п. 4.6 и </w:t>
      </w:r>
      <w:r w:rsidRPr="004346CD">
        <w:rPr>
          <w:rFonts w:eastAsia="Times New Roman"/>
          <w:sz w:val="20"/>
          <w:szCs w:val="20"/>
          <w:lang w:eastAsia="ru-RU"/>
        </w:rPr>
        <w:t>п. 4.7 Договора, при условии, что Принципал признает обоснованность и целесообразность таких расходов.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rFonts w:eastAsia="Times New Roman"/>
          <w:sz w:val="20"/>
          <w:szCs w:val="20"/>
          <w:lang w:eastAsia="ru-RU"/>
        </w:rPr>
        <w:t>Агент не позднее 7 (седьмого) числа месяца, следующего за отчетным, в котором оказывались услуги, направляет в адрес Принципала Отчет о понесенных расходах для возмещения их Принципалом с приложением оригиналов счетов, счетов – фактур, актов выполненных работ со сторонними организациями, а также платежные документы, подтверждающие оплату поставок и услуг. Принципал обязуется направить подписанный Отчет о понесенных расходах или возражения по нему Агенту не позднее 5 рабочих дней, отсчитываемых с даты его получения, при этом в случае не направления Принципалом Агенту подписанного Отчета о понесенных расходах или возражений в указанный срок Принципалом обязуется возместить расходы Агента.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Расходы Агента возмещаются Принципалом в течение 10 календарных дней с момента подписания Принципалом акта выполненных работ, указанного в п. 4.2 настоящего договора, при условии наличия предварительного согласия Принципала на расходы Агента и утвержденного Принципалом Отчета Агента о понесенных расходах.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rFonts w:eastAsia="Times New Roman"/>
          <w:sz w:val="20"/>
          <w:szCs w:val="20"/>
          <w:lang w:eastAsia="ru-RU"/>
        </w:rPr>
        <w:lastRenderedPageBreak/>
        <w:t>Оплата расходов на услуги сторонних организаций производится Агентом за свой счет на условиях, согласованных Агентом с этими организациями.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Выплата агентского вознаграждения и возмещение расходов Агента производится путем перечисления денежных средств Принципалом на расчетный счет Агента по реквизитам, указанным в настоящем договоре.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rFonts w:eastAsia="Times New Roman"/>
          <w:sz w:val="20"/>
          <w:szCs w:val="20"/>
          <w:lang w:eastAsia="ru-RU"/>
        </w:rPr>
        <w:t xml:space="preserve">По соглашению Сторон Принципалом могут быть перечислены на расчетный счет Агента авансовые платежи, учитываемые при дальнейших расчетах.  </w:t>
      </w:r>
    </w:p>
    <w:p w:rsidR="00E47604" w:rsidRPr="004346CD" w:rsidRDefault="00E47604" w:rsidP="00E47604">
      <w:pPr>
        <w:pStyle w:val="ConsPlusNormal"/>
        <w:numPr>
          <w:ilvl w:val="1"/>
          <w:numId w:val="5"/>
        </w:numPr>
        <w:ind w:left="0" w:firstLine="0"/>
        <w:jc w:val="both"/>
        <w:outlineLvl w:val="0"/>
        <w:rPr>
          <w:sz w:val="20"/>
          <w:szCs w:val="20"/>
        </w:rPr>
      </w:pPr>
      <w:r w:rsidRPr="004346CD">
        <w:rPr>
          <w:sz w:val="20"/>
          <w:szCs w:val="20"/>
        </w:rPr>
        <w:t>По согласованию Сторон, расчеты по настоящему договору могут производиться в иной форме, нежели денежными средствами, в том числе путем передачи ценных бумаг, отступного, или иным способом, не противоречащим законодательству</w:t>
      </w:r>
      <w:r>
        <w:rPr>
          <w:sz w:val="20"/>
          <w:szCs w:val="20"/>
        </w:rPr>
        <w:t xml:space="preserve"> </w:t>
      </w:r>
      <w:r w:rsidRPr="004346CD">
        <w:rPr>
          <w:sz w:val="20"/>
          <w:szCs w:val="20"/>
        </w:rPr>
        <w:t>Р</w:t>
      </w:r>
      <w:r>
        <w:rPr>
          <w:sz w:val="20"/>
          <w:szCs w:val="20"/>
        </w:rPr>
        <w:t>еспублики Узбекистан</w:t>
      </w:r>
      <w:r w:rsidRPr="004346CD">
        <w:rPr>
          <w:sz w:val="20"/>
          <w:szCs w:val="20"/>
        </w:rPr>
        <w:t>.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6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СРОК ДЕЙСТВИЯ ДОГОВОРА. ИЗМЕНЕНИЕ И ПРЕКРАЩЕНИЕ ДОГОВОРА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Настоящий договор вступает в силу с момента его подписания Сторонами и действует до </w:t>
      </w:r>
      <w:r>
        <w:rPr>
          <w:bCs/>
          <w:sz w:val="20"/>
          <w:szCs w:val="20"/>
        </w:rPr>
        <w:t>31 декабря 2021</w:t>
      </w:r>
      <w:r w:rsidRPr="004346CD">
        <w:rPr>
          <w:bCs/>
          <w:sz w:val="20"/>
          <w:szCs w:val="20"/>
        </w:rPr>
        <w:t xml:space="preserve"> года. 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Настоящий договор может быть расторгнут досрочно или изменен по соглашению Сторон, а также в иных случаях, установленных действующим законодательством </w:t>
      </w:r>
      <w:r>
        <w:rPr>
          <w:bCs/>
          <w:sz w:val="20"/>
          <w:szCs w:val="20"/>
        </w:rPr>
        <w:t>Республики Узбекистан</w:t>
      </w:r>
      <w:r w:rsidRPr="004346CD">
        <w:rPr>
          <w:bCs/>
          <w:sz w:val="20"/>
          <w:szCs w:val="20"/>
        </w:rPr>
        <w:t xml:space="preserve">. Сторона, по инициативе которой настоящий договор расторгается в одностороннем порядке обязана направить уведомление другой стороне не менее, чем за 30 (тридцать) дней до предполагаемой даты расторжения. 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Настоящий Договор прекращается в случаях, установленных действующим законодательством </w:t>
      </w:r>
      <w:r>
        <w:rPr>
          <w:bCs/>
          <w:sz w:val="20"/>
          <w:szCs w:val="20"/>
        </w:rPr>
        <w:t>Республики Узбекистан</w:t>
      </w:r>
      <w:r w:rsidRPr="004346CD">
        <w:rPr>
          <w:bCs/>
          <w:sz w:val="20"/>
          <w:szCs w:val="20"/>
        </w:rPr>
        <w:t>.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Истечение срока действия Договора, его досрочное расторжение либо односторонний отказ от его исполнения не влекут за собой прекращения прав и обязанностей Сторон, возникших до истечения срока действия Договора или до момента, с которого он считается расторгнутым соответственно.    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Принципал вправе расторгнуть Договор в одностороннем внесудебном порядке, если неисполнение и/или ненадлежащее исполнение обязанностей Агента носит систематический характер.  </w:t>
      </w:r>
    </w:p>
    <w:p w:rsidR="00E47604" w:rsidRPr="004346CD" w:rsidRDefault="00E47604" w:rsidP="00E47604">
      <w:pPr>
        <w:pStyle w:val="ConsPlusNormal"/>
        <w:numPr>
          <w:ilvl w:val="1"/>
          <w:numId w:val="6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Если ни одна из Сторон не заявит о прекращении Договора за 30 (тридцать) дней до истечения срока его действия, то Договор считается пролонгированным на каждый последующий год.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7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 xml:space="preserve">ОТВЕТСТВЕННОСТЬ СТОРОН </w:t>
      </w:r>
    </w:p>
    <w:p w:rsidR="00E47604" w:rsidRPr="004346CD" w:rsidRDefault="00E47604" w:rsidP="00E47604">
      <w:pPr>
        <w:pStyle w:val="ConsPlusNormal"/>
        <w:numPr>
          <w:ilvl w:val="1"/>
          <w:numId w:val="7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В случае нарушения срока выплаты агентского вознаграждения, установленного п. 4.2 настоящего Договора, Агент вправе предъявить Принципалу требование о</w:t>
      </w:r>
      <w:r>
        <w:rPr>
          <w:bCs/>
          <w:sz w:val="20"/>
          <w:szCs w:val="20"/>
        </w:rPr>
        <w:t>б уплате неустойки в размере 10</w:t>
      </w:r>
      <w:r w:rsidRPr="004346CD">
        <w:rPr>
          <w:bCs/>
          <w:sz w:val="20"/>
          <w:szCs w:val="20"/>
        </w:rPr>
        <w:t>% от неоплаченной в срок суммы.</w:t>
      </w:r>
    </w:p>
    <w:p w:rsidR="00E47604" w:rsidRPr="004346CD" w:rsidRDefault="00E47604" w:rsidP="00E47604">
      <w:pPr>
        <w:pStyle w:val="ConsPlusNormal"/>
        <w:numPr>
          <w:ilvl w:val="1"/>
          <w:numId w:val="7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В случае ненадлежащего исполнения обязанностей, установленных настоящим Договором, Принципал вправе предъявить Агенту требование о возмещении причиненных убытков.</w:t>
      </w:r>
    </w:p>
    <w:p w:rsidR="00E47604" w:rsidRPr="004346CD" w:rsidRDefault="00E47604" w:rsidP="00E47604">
      <w:pPr>
        <w:pStyle w:val="ConsPlusNormal"/>
        <w:numPr>
          <w:ilvl w:val="1"/>
          <w:numId w:val="7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За неисполнение и/или ненадлежащее исполнение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47604" w:rsidRDefault="00E47604" w:rsidP="00E47604">
      <w:pPr>
        <w:pStyle w:val="ConsPlusNormal"/>
        <w:numPr>
          <w:ilvl w:val="1"/>
          <w:numId w:val="7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нарушение условий настоящего Договора одной из Сторон вызвано действием обстоятельств непреодолимой силы.</w:t>
      </w:r>
    </w:p>
    <w:p w:rsidR="00E47604" w:rsidRDefault="00E47604" w:rsidP="00E47604">
      <w:pPr>
        <w:pStyle w:val="ConsPlusNormal"/>
        <w:jc w:val="both"/>
        <w:outlineLvl w:val="0"/>
        <w:rPr>
          <w:bCs/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8"/>
        </w:num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 w:rsidRPr="004346CD">
        <w:rPr>
          <w:b/>
          <w:bCs/>
          <w:sz w:val="20"/>
          <w:szCs w:val="20"/>
        </w:rPr>
        <w:t>РОЧИЕ УСЛОВИЯ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Права и обязанности, вытекающие из настоящего Договора, не могут быть переданы Стороной третьим лицам без предварительного письменного согласия другой Стороны.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В случае изменения адреса или иных реквизитов Сторона обязана уведомить об этом другую Сторону в разумный срок с момента таких изменений.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Направление уведомлений, сообщений, обмен документами по настоящему Договору производится Сторонами путем вручения уполномоченным представителем одной Стороны соответствующих документов уполномоченному представителю другой Стороны, а также с использованием почтовых отправлений с обратным уведомлением, а также с помощью факсимильных и электронных средств связи.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>Все разногласия, возникающие в процессе исполнения настоящего Договора, будут, по возможности, разрешаться путем переговоров.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В случае если Стороны не придут к соглашению по спорным вопросам, споры будут переданы на рассмотрение в </w:t>
      </w:r>
      <w:r w:rsidRPr="00492BA6">
        <w:rPr>
          <w:bCs/>
          <w:sz w:val="20"/>
          <w:szCs w:val="20"/>
        </w:rPr>
        <w:t>Ташкентский городской хозяйственный суд</w:t>
      </w:r>
      <w:r w:rsidRPr="004346CD">
        <w:rPr>
          <w:bCs/>
          <w:sz w:val="20"/>
          <w:szCs w:val="20"/>
        </w:rPr>
        <w:t xml:space="preserve"> города </w:t>
      </w:r>
      <w:r>
        <w:rPr>
          <w:bCs/>
          <w:sz w:val="20"/>
          <w:szCs w:val="20"/>
        </w:rPr>
        <w:t>Ташкента</w:t>
      </w:r>
      <w:r w:rsidRPr="004346CD">
        <w:rPr>
          <w:bCs/>
          <w:sz w:val="20"/>
          <w:szCs w:val="20"/>
        </w:rPr>
        <w:t xml:space="preserve"> в порядке, предусмотренном действующим законодательством Р</w:t>
      </w:r>
      <w:r>
        <w:rPr>
          <w:bCs/>
          <w:sz w:val="20"/>
          <w:szCs w:val="20"/>
        </w:rPr>
        <w:t>еспублики Узбекистан</w:t>
      </w:r>
      <w:r w:rsidRPr="004346CD">
        <w:rPr>
          <w:bCs/>
          <w:sz w:val="20"/>
          <w:szCs w:val="20"/>
        </w:rPr>
        <w:t>. До предъявления иска в арбитражный суд обязательно предъявление претензии; ответ на предъявленную претензию должен быть дан в течение 10 (десяти) дней со дня ее получения представителем адресата по доверенности, а в случае направления претензии заказным почтовым отправлением, -  в течение 10 (десяти) дней с даты его получения в отделении связи.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Стороны обязуется своевременно извещать друг друга об изменении своих банковских, почтовых и иных реквизитов необходимых для исполнения настоящего договора.   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t xml:space="preserve">Вопросы, не предусмотренные настоящим Договором, регулируются действующим законодательством </w:t>
      </w:r>
      <w:r>
        <w:rPr>
          <w:bCs/>
          <w:sz w:val="20"/>
          <w:szCs w:val="20"/>
        </w:rPr>
        <w:t>Республики Узбекистан</w:t>
      </w:r>
      <w:r w:rsidRPr="004346CD">
        <w:rPr>
          <w:bCs/>
          <w:sz w:val="20"/>
          <w:szCs w:val="20"/>
        </w:rPr>
        <w:t>.</w:t>
      </w:r>
    </w:p>
    <w:p w:rsidR="00E47604" w:rsidRPr="004346CD" w:rsidRDefault="00E47604" w:rsidP="00E47604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bCs/>
          <w:sz w:val="20"/>
          <w:szCs w:val="20"/>
        </w:rPr>
      </w:pPr>
      <w:r w:rsidRPr="004346CD">
        <w:rPr>
          <w:bCs/>
          <w:sz w:val="20"/>
          <w:szCs w:val="20"/>
        </w:rPr>
        <w:lastRenderedPageBreak/>
        <w:t>Настоящий Договор составлен в двух экземплярах, имеющих равную юридическую силу, по одному экземпляру для каждой из Сторон</w:t>
      </w: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numPr>
          <w:ilvl w:val="0"/>
          <w:numId w:val="9"/>
        </w:numPr>
        <w:jc w:val="center"/>
        <w:outlineLvl w:val="0"/>
        <w:rPr>
          <w:b/>
          <w:bCs/>
          <w:sz w:val="20"/>
          <w:szCs w:val="20"/>
        </w:rPr>
      </w:pPr>
      <w:r w:rsidRPr="004346CD">
        <w:rPr>
          <w:b/>
          <w:bCs/>
          <w:sz w:val="20"/>
          <w:szCs w:val="20"/>
        </w:rPr>
        <w:t>АДРЕСА И РЕКВИЗИТЫ СТОРОН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sz w:val="20"/>
          <w:szCs w:val="20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47604" w:rsidRPr="004346CD" w:rsidTr="00931DE4">
        <w:tc>
          <w:tcPr>
            <w:tcW w:w="491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sz w:val="20"/>
                <w:szCs w:val="20"/>
              </w:rPr>
            </w:pPr>
            <w:r w:rsidRPr="004346CD">
              <w:rPr>
                <w:rFonts w:eastAsia="Times New Roman"/>
                <w:b/>
                <w:sz w:val="20"/>
                <w:szCs w:val="20"/>
              </w:rPr>
              <w:t>Принципал: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ООО</w:t>
            </w:r>
            <w:r w:rsidRPr="004346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DGTL</w:t>
            </w: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100060, г. Ташкент, </w:t>
            </w:r>
            <w:proofErr w:type="spellStart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Яшнабадский</w:t>
            </w:r>
            <w:proofErr w:type="spellEnd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 р-н,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Эльбек</w:t>
            </w:r>
            <w:proofErr w:type="spellEnd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 3/1,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асчетный счет</w:t>
            </w: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: 2020 8000 6053 4881 8001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в ОПЕР РУ АКБ «</w:t>
            </w:r>
            <w:proofErr w:type="spellStart"/>
            <w:r w:rsidRPr="00377E08">
              <w:rPr>
                <w:rFonts w:ascii="Arial" w:eastAsia="Times New Roman" w:hAnsi="Arial" w:cs="Arial"/>
                <w:sz w:val="20"/>
                <w:szCs w:val="20"/>
              </w:rPr>
              <w:t>Капиталбанк</w:t>
            </w:r>
            <w:proofErr w:type="spellEnd"/>
            <w:r w:rsidRPr="00377E08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ИНН: 308 212 118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МФО: 00974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77E08">
              <w:rPr>
                <w:rFonts w:ascii="Arial" w:eastAsia="Times New Roman" w:hAnsi="Arial" w:cs="Arial"/>
                <w:sz w:val="20"/>
                <w:szCs w:val="20"/>
              </w:rPr>
              <w:t>ОКЭД: 64190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Тел: + 998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55 501-00-02</w:t>
            </w:r>
          </w:p>
          <w:p w:rsidR="00E47604" w:rsidRPr="004346CD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E47604" w:rsidRPr="00377E08" w:rsidRDefault="00E47604" w:rsidP="00931DE4">
            <w:pPr>
              <w:pStyle w:val="a3"/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Агент</w:t>
            </w:r>
            <w:r w:rsidRPr="00377E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E47604" w:rsidRPr="00377E08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ОО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77E0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77E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«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</w:t>
            </w:r>
            <w:r w:rsidRPr="00377E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77E08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»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Расчетный счет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ИНН: </w:t>
            </w:r>
          </w:p>
          <w:p w:rsidR="00E47604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МФО: 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ОКЭД: </w:t>
            </w:r>
          </w:p>
          <w:p w:rsidR="00E47604" w:rsidRPr="00190F4F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Тел: </w:t>
            </w:r>
          </w:p>
          <w:p w:rsidR="00E47604" w:rsidRPr="004346CD" w:rsidRDefault="00E47604" w:rsidP="00931DE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604" w:rsidRPr="004346CD" w:rsidTr="00931DE4">
        <w:tc>
          <w:tcPr>
            <w:tcW w:w="491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Генеральный директор     </w:t>
            </w:r>
          </w:p>
          <w:p w:rsidR="00E47604" w:rsidRPr="004346CD" w:rsidRDefault="00E47604" w:rsidP="00931DE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Тен Е. В.</w:t>
            </w:r>
            <w:r w:rsidRPr="00190F4F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Генеральный директор     </w:t>
            </w:r>
          </w:p>
          <w:p w:rsidR="00E47604" w:rsidRPr="004346CD" w:rsidRDefault="00E47604" w:rsidP="00931DE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 _________________________</w:t>
            </w:r>
            <w:r w:rsidRPr="00190F4F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47604" w:rsidRPr="004346CD" w:rsidRDefault="00E47604" w:rsidP="00E47604">
      <w:pPr>
        <w:pStyle w:val="ConsPlusNormal"/>
        <w:ind w:firstLine="0"/>
        <w:jc w:val="both"/>
        <w:outlineLvl w:val="0"/>
        <w:rPr>
          <w:sz w:val="20"/>
          <w:szCs w:val="20"/>
        </w:rPr>
        <w:sectPr w:rsidR="00E47604" w:rsidRPr="004346CD" w:rsidSect="000E5A27">
          <w:pgSz w:w="11905" w:h="16838" w:code="9"/>
          <w:pgMar w:top="720" w:right="850" w:bottom="1134" w:left="1440" w:header="720" w:footer="720" w:gutter="0"/>
          <w:cols w:space="720"/>
        </w:sectPr>
      </w:pP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ind w:firstLine="567"/>
        <w:jc w:val="right"/>
        <w:outlineLvl w:val="0"/>
        <w:rPr>
          <w:rFonts w:eastAsia="Times New Roman"/>
          <w:b/>
          <w:sz w:val="20"/>
          <w:szCs w:val="20"/>
          <w:lang w:eastAsia="ru-RU"/>
        </w:rPr>
      </w:pPr>
      <w:r w:rsidRPr="004346CD">
        <w:rPr>
          <w:rFonts w:eastAsia="Times New Roman"/>
          <w:b/>
          <w:sz w:val="20"/>
          <w:szCs w:val="20"/>
          <w:lang w:eastAsia="ru-RU"/>
        </w:rPr>
        <w:t>Приложение № 1</w:t>
      </w:r>
    </w:p>
    <w:p w:rsidR="00E47604" w:rsidRPr="004346CD" w:rsidRDefault="00E47604" w:rsidP="00E47604">
      <w:pPr>
        <w:pStyle w:val="ConsPlusNormal"/>
        <w:ind w:firstLine="567"/>
        <w:jc w:val="right"/>
        <w:outlineLvl w:val="0"/>
        <w:rPr>
          <w:rFonts w:eastAsia="Times New Roman"/>
          <w:b/>
          <w:sz w:val="20"/>
          <w:szCs w:val="20"/>
          <w:lang w:eastAsia="ru-RU"/>
        </w:rPr>
      </w:pPr>
      <w:r w:rsidRPr="004346CD">
        <w:rPr>
          <w:rFonts w:eastAsia="Times New Roman"/>
          <w:b/>
          <w:sz w:val="20"/>
          <w:szCs w:val="20"/>
          <w:lang w:eastAsia="ru-RU"/>
        </w:rPr>
        <w:t xml:space="preserve">К агентскому договору №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</w:t>
      </w:r>
      <w:r w:rsidRPr="004346CD">
        <w:rPr>
          <w:rFonts w:eastAsia="Times New Roman"/>
          <w:b/>
          <w:sz w:val="20"/>
          <w:szCs w:val="20"/>
          <w:lang w:eastAsia="ru-RU"/>
        </w:rPr>
        <w:t>от.</w:t>
      </w:r>
    </w:p>
    <w:p w:rsidR="00E47604" w:rsidRPr="004346CD" w:rsidRDefault="00E47604" w:rsidP="00E47604">
      <w:pPr>
        <w:pStyle w:val="ConsPlusNormal"/>
        <w:ind w:firstLine="567"/>
        <w:jc w:val="right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E47604" w:rsidRPr="004346CD" w:rsidRDefault="00E47604" w:rsidP="00E47604">
      <w:pPr>
        <w:pStyle w:val="ConsPlusNormal"/>
        <w:ind w:firstLine="540"/>
        <w:jc w:val="both"/>
        <w:outlineLvl w:val="0"/>
        <w:rPr>
          <w:sz w:val="20"/>
          <w:szCs w:val="20"/>
        </w:rPr>
      </w:pPr>
      <w:r w:rsidRPr="004346CD">
        <w:rPr>
          <w:b/>
          <w:bCs/>
          <w:i/>
          <w:iCs/>
          <w:sz w:val="20"/>
          <w:szCs w:val="20"/>
        </w:rPr>
        <w:t>Общество с ограниченной ответственностью «</w:t>
      </w:r>
      <w:r>
        <w:rPr>
          <w:b/>
          <w:bCs/>
          <w:i/>
          <w:iCs/>
          <w:sz w:val="20"/>
          <w:szCs w:val="20"/>
          <w:lang w:val="en-US"/>
        </w:rPr>
        <w:t>DGTL</w:t>
      </w:r>
      <w:r w:rsidRPr="004346CD">
        <w:rPr>
          <w:b/>
          <w:bCs/>
          <w:i/>
          <w:iCs/>
          <w:sz w:val="20"/>
          <w:szCs w:val="20"/>
        </w:rPr>
        <w:t>»</w:t>
      </w:r>
      <w:r w:rsidRPr="004346CD">
        <w:rPr>
          <w:sz w:val="20"/>
          <w:szCs w:val="20"/>
        </w:rPr>
        <w:t>, именуемое в дальнейшем «</w:t>
      </w:r>
      <w:proofErr w:type="gramStart"/>
      <w:r w:rsidRPr="004346CD">
        <w:rPr>
          <w:sz w:val="20"/>
          <w:szCs w:val="20"/>
        </w:rPr>
        <w:t>Принципал</w:t>
      </w:r>
      <w:r w:rsidRPr="004346CD" w:rsidDel="00855819">
        <w:rPr>
          <w:sz w:val="20"/>
          <w:szCs w:val="20"/>
        </w:rPr>
        <w:t xml:space="preserve"> </w:t>
      </w:r>
      <w:r w:rsidRPr="004346CD">
        <w:rPr>
          <w:sz w:val="20"/>
          <w:szCs w:val="20"/>
        </w:rPr>
        <w:t>»</w:t>
      </w:r>
      <w:proofErr w:type="gramEnd"/>
      <w:r w:rsidRPr="004346CD">
        <w:rPr>
          <w:sz w:val="20"/>
          <w:szCs w:val="20"/>
        </w:rPr>
        <w:t xml:space="preserve">, в лице Генерального директора </w:t>
      </w:r>
      <w:r w:rsidRPr="00FF3353">
        <w:rPr>
          <w:b/>
          <w:sz w:val="20"/>
          <w:szCs w:val="20"/>
        </w:rPr>
        <w:t>Тен</w:t>
      </w:r>
      <w:r w:rsidRPr="004346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Е</w:t>
      </w:r>
      <w:r w:rsidRPr="004346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В</w:t>
      </w:r>
      <w:r w:rsidRPr="004346CD">
        <w:rPr>
          <w:sz w:val="20"/>
          <w:szCs w:val="20"/>
        </w:rPr>
        <w:t xml:space="preserve">., действующего на основании Устава, с одной стороны, и </w:t>
      </w:r>
    </w:p>
    <w:p w:rsidR="00E47604" w:rsidRPr="004346CD" w:rsidRDefault="00E47604" w:rsidP="00E47604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4346CD">
        <w:rPr>
          <w:b/>
          <w:bCs/>
          <w:i/>
          <w:iCs/>
          <w:sz w:val="20"/>
          <w:szCs w:val="20"/>
        </w:rPr>
        <w:t>Общество с ограниченной ответственностью «</w:t>
      </w:r>
      <w:r>
        <w:rPr>
          <w:b/>
          <w:bCs/>
          <w:i/>
          <w:iCs/>
          <w:sz w:val="20"/>
          <w:szCs w:val="20"/>
        </w:rPr>
        <w:t>______________________</w:t>
      </w:r>
      <w:proofErr w:type="gramStart"/>
      <w:r w:rsidRPr="004346CD">
        <w:rPr>
          <w:b/>
          <w:bCs/>
          <w:i/>
          <w:iCs/>
          <w:sz w:val="20"/>
          <w:szCs w:val="20"/>
        </w:rPr>
        <w:t>»</w:t>
      </w:r>
      <w:r w:rsidRPr="004346CD">
        <w:rPr>
          <w:sz w:val="20"/>
          <w:szCs w:val="20"/>
        </w:rPr>
        <w:t>,</w:t>
      </w:r>
      <w:r w:rsidRPr="004346CD">
        <w:rPr>
          <w:i/>
          <w:sz w:val="20"/>
          <w:szCs w:val="20"/>
        </w:rPr>
        <w:t>,</w:t>
      </w:r>
      <w:proofErr w:type="gramEnd"/>
      <w:r w:rsidRPr="004346CD">
        <w:rPr>
          <w:sz w:val="20"/>
          <w:szCs w:val="20"/>
        </w:rPr>
        <w:t xml:space="preserve"> именуемое в дальнейшем «Агент», в лице Генерального директора</w:t>
      </w:r>
      <w:r>
        <w:rPr>
          <w:sz w:val="20"/>
          <w:szCs w:val="20"/>
        </w:rPr>
        <w:t xml:space="preserve">                                                 </w:t>
      </w:r>
      <w:r w:rsidRPr="004346CD">
        <w:rPr>
          <w:sz w:val="20"/>
          <w:szCs w:val="20"/>
        </w:rPr>
        <w:t>., действующего на основании Устава, с другой стороны, вместе именуемые «Стороны», согласовали следующую форму Отчета Агента:</w:t>
      </w:r>
    </w:p>
    <w:p w:rsidR="00E47604" w:rsidRPr="004346CD" w:rsidRDefault="00E47604" w:rsidP="00E47604">
      <w:pPr>
        <w:pStyle w:val="ConsPlusNormal"/>
        <w:ind w:firstLine="567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E47604" w:rsidRPr="00001E17" w:rsidRDefault="00E47604" w:rsidP="00E47604">
      <w:pPr>
        <w:pStyle w:val="ConsPlusNormal"/>
        <w:ind w:firstLine="567"/>
        <w:outlineLvl w:val="0"/>
        <w:rPr>
          <w:rFonts w:eastAsia="Times New Roman"/>
          <w:b/>
          <w:sz w:val="20"/>
          <w:szCs w:val="20"/>
          <w:lang w:eastAsia="ru-RU"/>
        </w:rPr>
      </w:pPr>
      <w:r w:rsidRPr="004346CD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«Отчет Агента № </w:t>
      </w:r>
      <w:r w:rsidRPr="00001E17">
        <w:rPr>
          <w:rFonts w:eastAsia="Times New Roman"/>
          <w:b/>
          <w:sz w:val="20"/>
          <w:szCs w:val="20"/>
          <w:lang w:eastAsia="ru-RU"/>
        </w:rPr>
        <w:t>___</w:t>
      </w:r>
    </w:p>
    <w:p w:rsidR="00E47604" w:rsidRPr="004346CD" w:rsidRDefault="00E47604" w:rsidP="00E47604">
      <w:pPr>
        <w:pStyle w:val="ConsPlusNormal"/>
        <w:ind w:firstLine="567"/>
        <w:jc w:val="center"/>
        <w:outlineLvl w:val="0"/>
        <w:rPr>
          <w:b/>
          <w:bCs/>
          <w:sz w:val="20"/>
          <w:szCs w:val="20"/>
        </w:rPr>
      </w:pPr>
      <w:r w:rsidRPr="004346CD">
        <w:rPr>
          <w:rFonts w:eastAsia="Times New Roman"/>
          <w:b/>
          <w:sz w:val="20"/>
          <w:szCs w:val="20"/>
          <w:lang w:eastAsia="ru-RU"/>
        </w:rPr>
        <w:t xml:space="preserve">к Агентскому договору </w:t>
      </w:r>
      <w:proofErr w:type="gramStart"/>
      <w:r w:rsidRPr="004346CD">
        <w:rPr>
          <w:rFonts w:eastAsia="Times New Roman"/>
          <w:b/>
          <w:sz w:val="20"/>
          <w:szCs w:val="20"/>
          <w:lang w:eastAsia="ru-RU"/>
        </w:rPr>
        <w:t xml:space="preserve">№ </w:t>
      </w:r>
      <w:r w:rsidRPr="004346CD">
        <w:rPr>
          <w:b/>
          <w:bCs/>
          <w:sz w:val="20"/>
          <w:szCs w:val="20"/>
        </w:rPr>
        <w:t xml:space="preserve"> от</w:t>
      </w:r>
      <w:proofErr w:type="gramEnd"/>
      <w:r w:rsidRPr="004346CD">
        <w:rPr>
          <w:b/>
          <w:bCs/>
          <w:sz w:val="20"/>
          <w:szCs w:val="20"/>
        </w:rPr>
        <w:t xml:space="preserve"> «___»</w:t>
      </w:r>
      <w:r>
        <w:rPr>
          <w:b/>
          <w:bCs/>
          <w:sz w:val="20"/>
          <w:szCs w:val="20"/>
        </w:rPr>
        <w:t>_________</w:t>
      </w:r>
      <w:r w:rsidRPr="004346CD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1</w:t>
      </w:r>
      <w:r w:rsidRPr="004346CD">
        <w:rPr>
          <w:b/>
          <w:bCs/>
          <w:sz w:val="20"/>
          <w:szCs w:val="20"/>
        </w:rPr>
        <w:t xml:space="preserve"> г.</w:t>
      </w:r>
    </w:p>
    <w:p w:rsidR="00E47604" w:rsidRPr="004346CD" w:rsidRDefault="00E47604" w:rsidP="00E47604">
      <w:pPr>
        <w:pStyle w:val="ConsPlusNormal"/>
        <w:ind w:firstLine="0"/>
        <w:jc w:val="center"/>
        <w:outlineLvl w:val="0"/>
        <w:rPr>
          <w:sz w:val="20"/>
          <w:szCs w:val="20"/>
        </w:rPr>
      </w:pPr>
    </w:p>
    <w:p w:rsidR="00E47604" w:rsidRPr="004346CD" w:rsidRDefault="00E47604" w:rsidP="00E47604">
      <w:pPr>
        <w:pStyle w:val="ConsPlusNormal"/>
        <w:ind w:firstLine="0"/>
        <w:rPr>
          <w:sz w:val="20"/>
          <w:szCs w:val="20"/>
        </w:rPr>
      </w:pPr>
      <w:r w:rsidRPr="004346CD">
        <w:rPr>
          <w:sz w:val="20"/>
          <w:szCs w:val="20"/>
        </w:rPr>
        <w:t> </w:t>
      </w:r>
      <w:r>
        <w:rPr>
          <w:sz w:val="20"/>
          <w:szCs w:val="20"/>
        </w:rPr>
        <w:t>Ташкент</w:t>
      </w:r>
      <w:r w:rsidRPr="004346CD">
        <w:rPr>
          <w:sz w:val="20"/>
          <w:szCs w:val="20"/>
        </w:rPr>
        <w:t xml:space="preserve">                                                                                        "____"                       20</w:t>
      </w:r>
      <w:r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Pr="004346CD">
        <w:rPr>
          <w:sz w:val="20"/>
          <w:szCs w:val="20"/>
        </w:rPr>
        <w:t> г.</w:t>
      </w:r>
      <w:r w:rsidRPr="004346CD">
        <w:rPr>
          <w:sz w:val="20"/>
          <w:szCs w:val="20"/>
        </w:rPr>
        <w:br/>
      </w:r>
    </w:p>
    <w:p w:rsidR="00E47604" w:rsidRPr="004346CD" w:rsidRDefault="00E47604" w:rsidP="00E47604">
      <w:pPr>
        <w:pStyle w:val="ConsPlusNormal"/>
        <w:ind w:firstLine="0"/>
        <w:rPr>
          <w:sz w:val="20"/>
          <w:szCs w:val="20"/>
        </w:rPr>
      </w:pPr>
      <w:r w:rsidRPr="004346CD">
        <w:rPr>
          <w:sz w:val="20"/>
          <w:szCs w:val="20"/>
          <w:u w:val="single"/>
        </w:rPr>
        <w:t>Отчет составил Агент</w:t>
      </w:r>
      <w:r w:rsidRPr="004346CD">
        <w:rPr>
          <w:sz w:val="20"/>
          <w:szCs w:val="20"/>
        </w:rPr>
        <w:t xml:space="preserve">: Общество с ограниченной ответственностью </w:t>
      </w:r>
      <w:r w:rsidRPr="004346CD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__________________________</w:t>
      </w:r>
      <w:r w:rsidRPr="004346CD">
        <w:rPr>
          <w:b/>
          <w:sz w:val="20"/>
          <w:szCs w:val="20"/>
        </w:rPr>
        <w:t>»</w:t>
      </w:r>
      <w:r w:rsidRPr="004346CD">
        <w:rPr>
          <w:sz w:val="20"/>
          <w:szCs w:val="20"/>
        </w:rPr>
        <w:t xml:space="preserve"> </w:t>
      </w:r>
    </w:p>
    <w:p w:rsidR="00E47604" w:rsidRPr="004346CD" w:rsidRDefault="00E47604" w:rsidP="00E47604">
      <w:pPr>
        <w:pStyle w:val="ConsPlusNormal"/>
        <w:ind w:firstLine="0"/>
        <w:rPr>
          <w:sz w:val="20"/>
          <w:szCs w:val="20"/>
        </w:rPr>
      </w:pPr>
      <w:r w:rsidRPr="004346CD">
        <w:rPr>
          <w:sz w:val="20"/>
          <w:szCs w:val="20"/>
          <w:u w:val="single"/>
        </w:rPr>
        <w:t>Отчет принял Принципал</w:t>
      </w:r>
      <w:r w:rsidRPr="004346CD">
        <w:rPr>
          <w:sz w:val="20"/>
          <w:szCs w:val="20"/>
        </w:rPr>
        <w:t>: Общество с ограниченной ответственностью</w:t>
      </w:r>
      <w:r>
        <w:rPr>
          <w:sz w:val="20"/>
          <w:szCs w:val="20"/>
        </w:rPr>
        <w:t xml:space="preserve"> </w:t>
      </w:r>
      <w:r w:rsidRPr="004346CD">
        <w:rPr>
          <w:b/>
          <w:sz w:val="20"/>
          <w:szCs w:val="20"/>
        </w:rPr>
        <w:t>«</w:t>
      </w:r>
      <w:r>
        <w:rPr>
          <w:b/>
          <w:sz w:val="20"/>
          <w:szCs w:val="20"/>
          <w:lang w:val="en-US"/>
        </w:rPr>
        <w:t>DGTL</w:t>
      </w:r>
      <w:r w:rsidRPr="004346CD">
        <w:rPr>
          <w:b/>
          <w:sz w:val="20"/>
          <w:szCs w:val="20"/>
        </w:rPr>
        <w:t>»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Отчетный период, в котором Агент оказывал услуги: с «___</w:t>
      </w:r>
      <w:proofErr w:type="gramStart"/>
      <w:r w:rsidRPr="004346CD">
        <w:rPr>
          <w:rFonts w:eastAsia="Times New Roman"/>
          <w:sz w:val="20"/>
          <w:szCs w:val="20"/>
          <w:lang w:eastAsia="ru-RU"/>
        </w:rPr>
        <w:t>_»_</w:t>
      </w:r>
      <w:proofErr w:type="gramEnd"/>
      <w:r w:rsidRPr="004346CD">
        <w:rPr>
          <w:rFonts w:eastAsia="Times New Roman"/>
          <w:sz w:val="20"/>
          <w:szCs w:val="20"/>
          <w:lang w:eastAsia="ru-RU"/>
        </w:rPr>
        <w:t>_______20__ г. по «___»_________20__ г.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E47604" w:rsidRPr="004346CD" w:rsidRDefault="00E47604" w:rsidP="00E47604">
      <w:pPr>
        <w:pStyle w:val="ConsPlusNormal"/>
        <w:numPr>
          <w:ilvl w:val="0"/>
          <w:numId w:val="11"/>
        </w:numPr>
        <w:ind w:left="567" w:hanging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Агентом за отчетный период оказаны следующие услуги по Агентскому договору №___ от «__</w:t>
      </w:r>
      <w:proofErr w:type="gramStart"/>
      <w:r w:rsidRPr="004346CD">
        <w:rPr>
          <w:rFonts w:eastAsia="Times New Roman"/>
          <w:sz w:val="20"/>
          <w:szCs w:val="20"/>
          <w:lang w:eastAsia="ru-RU"/>
        </w:rPr>
        <w:t>_»_</w:t>
      </w:r>
      <w:proofErr w:type="gramEnd"/>
      <w:r w:rsidRPr="004346CD">
        <w:rPr>
          <w:rFonts w:eastAsia="Times New Roman"/>
          <w:sz w:val="20"/>
          <w:szCs w:val="20"/>
          <w:lang w:eastAsia="ru-RU"/>
        </w:rPr>
        <w:t>______20</w:t>
      </w:r>
      <w:r>
        <w:rPr>
          <w:rFonts w:eastAsia="Times New Roman"/>
          <w:sz w:val="20"/>
          <w:szCs w:val="20"/>
          <w:lang w:eastAsia="ru-RU"/>
        </w:rPr>
        <w:t>20</w:t>
      </w:r>
      <w:r w:rsidRPr="004346CD">
        <w:rPr>
          <w:rFonts w:eastAsia="Times New Roman"/>
          <w:sz w:val="20"/>
          <w:szCs w:val="20"/>
          <w:lang w:eastAsia="ru-RU"/>
        </w:rPr>
        <w:t xml:space="preserve"> г.:</w:t>
      </w:r>
    </w:p>
    <w:p w:rsidR="00E47604" w:rsidRPr="004346CD" w:rsidRDefault="00E47604" w:rsidP="00E47604">
      <w:pPr>
        <w:pStyle w:val="ConsPlusNormal"/>
        <w:ind w:left="720"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E47604" w:rsidRPr="004346CD" w:rsidRDefault="00E47604" w:rsidP="00E47604">
      <w:pPr>
        <w:pStyle w:val="ConsPlusNormal"/>
        <w:numPr>
          <w:ilvl w:val="0"/>
          <w:numId w:val="10"/>
        </w:numPr>
        <w:ind w:left="0"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Количество заключенных договоров перевозки: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091"/>
        <w:gridCol w:w="2268"/>
      </w:tblGrid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91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Наименование контрагента</w:t>
            </w:r>
          </w:p>
        </w:tc>
        <w:tc>
          <w:tcPr>
            <w:tcW w:w="2268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Дата заключения договора перевозки</w:t>
            </w:r>
          </w:p>
        </w:tc>
      </w:tr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1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1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E47604" w:rsidRPr="004346CD" w:rsidRDefault="00E47604" w:rsidP="00E47604">
      <w:pPr>
        <w:pStyle w:val="ConsPlusNormal"/>
        <w:numPr>
          <w:ilvl w:val="0"/>
          <w:numId w:val="10"/>
        </w:numPr>
        <w:ind w:left="0"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Количество направленных заявок: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0"/>
        <w:gridCol w:w="4016"/>
      </w:tblGrid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0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Дата направления заявки на перевозку</w:t>
            </w:r>
          </w:p>
        </w:tc>
        <w:tc>
          <w:tcPr>
            <w:tcW w:w="4016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Наименование контрагента</w:t>
            </w:r>
          </w:p>
        </w:tc>
      </w:tr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0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47604" w:rsidRPr="004346CD" w:rsidTr="00931DE4">
        <w:tc>
          <w:tcPr>
            <w:tcW w:w="445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4346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shd w:val="clear" w:color="auto" w:fill="auto"/>
          </w:tcPr>
          <w:p w:rsidR="00E47604" w:rsidRPr="004346CD" w:rsidRDefault="00E47604" w:rsidP="00931DE4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Отметка о согласовании Принципалом оказанных услуг и/или для указания замечаний:</w:t>
      </w:r>
    </w:p>
    <w:p w:rsidR="00E47604" w:rsidRPr="004346CD" w:rsidRDefault="00E47604" w:rsidP="00E47604">
      <w:pPr>
        <w:pStyle w:val="ConsPlusNormal"/>
        <w:ind w:firstLine="0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4346CD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E47604" w:rsidRPr="004346CD" w:rsidRDefault="00E47604" w:rsidP="00E47604">
      <w:pPr>
        <w:pStyle w:val="ConsPlusNormal"/>
        <w:outlineLvl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val="en-US" w:eastAsia="ru-RU"/>
        </w:rPr>
        <w:t xml:space="preserve">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>«</w:t>
      </w:r>
      <w:r w:rsidRPr="004346CD">
        <w:rPr>
          <w:rFonts w:eastAsia="Times New Roman"/>
          <w:sz w:val="20"/>
          <w:szCs w:val="20"/>
          <w:lang w:eastAsia="ru-RU"/>
        </w:rPr>
        <w:t>Подписи Сторон:»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E47604" w:rsidRPr="004346CD" w:rsidTr="00931DE4">
        <w:tc>
          <w:tcPr>
            <w:tcW w:w="4915" w:type="dxa"/>
            <w:shd w:val="clear" w:color="auto" w:fill="auto"/>
          </w:tcPr>
          <w:p w:rsidR="00E47604" w:rsidRPr="00377E08" w:rsidRDefault="00E47604" w:rsidP="00E4760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sz w:val="20"/>
                <w:szCs w:val="20"/>
              </w:rPr>
            </w:pPr>
            <w:r w:rsidRPr="004346CD">
              <w:rPr>
                <w:rFonts w:eastAsia="Times New Roman"/>
                <w:b/>
                <w:sz w:val="20"/>
                <w:szCs w:val="20"/>
              </w:rPr>
              <w:t>Принципал</w:t>
            </w:r>
            <w:r w:rsidRPr="00377E08">
              <w:rPr>
                <w:rFonts w:eastAsia="Times New Roman"/>
                <w:b/>
                <w:sz w:val="20"/>
                <w:szCs w:val="20"/>
              </w:rPr>
              <w:t>: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ООО</w:t>
            </w:r>
            <w:r w:rsidRPr="004346C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DGTL</w:t>
            </w: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100060, г. Ташкент, </w:t>
            </w:r>
            <w:proofErr w:type="spellStart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Яшнабадский</w:t>
            </w:r>
            <w:proofErr w:type="spellEnd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 р-н,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Эльбек</w:t>
            </w:r>
            <w:proofErr w:type="spellEnd"/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 3/1,</w:t>
            </w:r>
          </w:p>
          <w:p w:rsidR="00E47604" w:rsidRPr="0067029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асчетный счет</w:t>
            </w: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: 2020 8000 6053 4881 8001</w:t>
            </w:r>
          </w:p>
          <w:p w:rsidR="00E47604" w:rsidRPr="0067029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в ОПЕР РУ АКБ «</w:t>
            </w:r>
            <w:proofErr w:type="spellStart"/>
            <w:r w:rsidRPr="0067029F">
              <w:rPr>
                <w:rFonts w:ascii="Arial" w:eastAsia="Times New Roman" w:hAnsi="Arial" w:cs="Arial"/>
                <w:sz w:val="20"/>
                <w:szCs w:val="20"/>
              </w:rPr>
              <w:t>Капиталбанк</w:t>
            </w:r>
            <w:proofErr w:type="spellEnd"/>
            <w:r w:rsidRPr="0067029F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  <w:p w:rsidR="00E47604" w:rsidRPr="0067029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ИНН: 308 212 118</w:t>
            </w:r>
          </w:p>
          <w:p w:rsidR="00E47604" w:rsidRPr="0067029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МФО: 00974</w:t>
            </w:r>
          </w:p>
          <w:p w:rsidR="00E47604" w:rsidRPr="0067029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7029F">
              <w:rPr>
                <w:rFonts w:ascii="Arial" w:eastAsia="Times New Roman" w:hAnsi="Arial" w:cs="Arial"/>
                <w:sz w:val="20"/>
                <w:szCs w:val="20"/>
              </w:rPr>
              <w:t>ОКЭД: 64190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Тел: + 998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55 501-00-02</w:t>
            </w:r>
          </w:p>
          <w:p w:rsidR="00E47604" w:rsidRPr="004346CD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E47604" w:rsidRPr="00E47604" w:rsidRDefault="00E47604" w:rsidP="00E47604">
            <w:pPr>
              <w:pStyle w:val="a3"/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Агент</w:t>
            </w:r>
            <w:r w:rsidRPr="00E4760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47604" w:rsidRPr="00E47604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346CD">
              <w:rPr>
                <w:rFonts w:ascii="Arial" w:eastAsia="Times New Roman" w:hAnsi="Arial" w:cs="Arial"/>
                <w:b/>
                <w:sz w:val="20"/>
                <w:szCs w:val="20"/>
              </w:rPr>
              <w:t>ОО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476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47604">
              <w:rPr>
                <w:rFonts w:ascii="Arial" w:eastAsia="Times New Roman" w:hAnsi="Arial" w:cs="Arial"/>
                <w:b/>
                <w:sz w:val="20"/>
                <w:szCs w:val="20"/>
              </w:rPr>
              <w:t>«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</w:t>
            </w:r>
            <w:r w:rsidRPr="00E476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>Расчетный счет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ИНН: </w:t>
            </w:r>
          </w:p>
          <w:p w:rsidR="00E47604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МФО: 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ОКЭД: </w:t>
            </w:r>
          </w:p>
          <w:p w:rsidR="00E47604" w:rsidRPr="00190F4F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90F4F">
              <w:rPr>
                <w:rFonts w:ascii="Arial" w:eastAsia="Times New Roman" w:hAnsi="Arial" w:cs="Arial"/>
                <w:sz w:val="20"/>
                <w:szCs w:val="20"/>
              </w:rPr>
              <w:t xml:space="preserve">Тел: </w:t>
            </w:r>
          </w:p>
          <w:p w:rsidR="00E47604" w:rsidRPr="004346CD" w:rsidRDefault="00E47604" w:rsidP="00E4760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7604" w:rsidRPr="004346CD" w:rsidTr="00931DE4">
        <w:tc>
          <w:tcPr>
            <w:tcW w:w="4915" w:type="dxa"/>
            <w:shd w:val="clear" w:color="auto" w:fill="auto"/>
          </w:tcPr>
          <w:p w:rsidR="00E47604" w:rsidRPr="004346CD" w:rsidRDefault="00E47604" w:rsidP="00E4760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Генеральный директор     </w:t>
            </w:r>
          </w:p>
          <w:p w:rsidR="00E47604" w:rsidRPr="004346CD" w:rsidRDefault="00E47604" w:rsidP="00E4760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</w:t>
            </w:r>
            <w:r w:rsidRPr="00190F4F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Тен Е. В.</w:t>
            </w:r>
          </w:p>
        </w:tc>
        <w:tc>
          <w:tcPr>
            <w:tcW w:w="4916" w:type="dxa"/>
            <w:shd w:val="clear" w:color="auto" w:fill="auto"/>
          </w:tcPr>
          <w:p w:rsidR="00E47604" w:rsidRPr="004346CD" w:rsidRDefault="00E47604" w:rsidP="00E4760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Генеральный директор     </w:t>
            </w:r>
          </w:p>
          <w:p w:rsidR="00E47604" w:rsidRPr="004346CD" w:rsidRDefault="00E47604" w:rsidP="00E47604">
            <w:pPr>
              <w:pStyle w:val="ConsPlusNormal"/>
              <w:spacing w:after="200" w:line="276" w:lineRule="auto"/>
              <w:ind w:firstLine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4346CD">
              <w:rPr>
                <w:rFonts w:eastAsia="Times New Roman"/>
                <w:b/>
                <w:bCs/>
                <w:sz w:val="20"/>
                <w:szCs w:val="20"/>
              </w:rPr>
              <w:t xml:space="preserve"> _________________________</w:t>
            </w:r>
            <w:r w:rsidRPr="00190F4F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47604" w:rsidRPr="004346CD" w:rsidRDefault="00E47604" w:rsidP="00E47604">
      <w:pPr>
        <w:pStyle w:val="ConsPlusNormal"/>
        <w:ind w:firstLine="0"/>
        <w:outlineLvl w:val="0"/>
        <w:rPr>
          <w:sz w:val="20"/>
          <w:szCs w:val="20"/>
        </w:rPr>
      </w:pPr>
    </w:p>
    <w:p w:rsidR="00183748" w:rsidRDefault="00183748"/>
    <w:sectPr w:rsidR="00183748" w:rsidSect="00377E08">
      <w:pgSz w:w="11905" w:h="16838" w:code="9"/>
      <w:pgMar w:top="720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EE7"/>
    <w:multiLevelType w:val="multilevel"/>
    <w:tmpl w:val="731A0CC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B0E30D7"/>
    <w:multiLevelType w:val="hybridMultilevel"/>
    <w:tmpl w:val="53B0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178A"/>
    <w:multiLevelType w:val="multilevel"/>
    <w:tmpl w:val="CE123D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2BE56C5"/>
    <w:multiLevelType w:val="hybridMultilevel"/>
    <w:tmpl w:val="00787D1A"/>
    <w:lvl w:ilvl="0" w:tplc="6742AC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0F5F"/>
    <w:multiLevelType w:val="multilevel"/>
    <w:tmpl w:val="DE16A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C523D83"/>
    <w:multiLevelType w:val="hybridMultilevel"/>
    <w:tmpl w:val="B142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981"/>
    <w:multiLevelType w:val="hybridMultilevel"/>
    <w:tmpl w:val="DFA8B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4869"/>
    <w:multiLevelType w:val="multilevel"/>
    <w:tmpl w:val="CD1E980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55E61147"/>
    <w:multiLevelType w:val="multilevel"/>
    <w:tmpl w:val="10DE58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5F8E1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53DE1"/>
    <w:multiLevelType w:val="multilevel"/>
    <w:tmpl w:val="50508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04"/>
    <w:rsid w:val="00183748"/>
    <w:rsid w:val="00E4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022"/>
  <w15:chartTrackingRefBased/>
  <w15:docId w15:val="{FE275AE7-D90D-468F-B674-7CD5DAF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760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76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8"/>
      <w:szCs w:val="18"/>
    </w:rPr>
  </w:style>
  <w:style w:type="paragraph" w:styleId="a3">
    <w:name w:val="No Spacing"/>
    <w:uiPriority w:val="1"/>
    <w:qFormat/>
    <w:rsid w:val="00E476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2344</Words>
  <Characters>13362</Characters>
  <Application>Microsoft Office Word</Application>
  <DocSecurity>0</DocSecurity>
  <Lines>111</Lines>
  <Paragraphs>31</Paragraphs>
  <ScaleCrop>false</ScaleCrop>
  <Company/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Атаманов Энвер</dc:creator>
  <cp:keywords/>
  <dc:description/>
  <cp:lastModifiedBy>Атаманов Энвер</cp:lastModifiedBy>
  <cp:revision>1</cp:revision>
  <dcterms:created xsi:type="dcterms:W3CDTF">2021-05-03T06:36:00Z</dcterms:created>
  <dcterms:modified xsi:type="dcterms:W3CDTF">2021-05-03T06:43:00Z</dcterms:modified>
</cp:coreProperties>
</file>